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082CB" w14:textId="77777777" w:rsidR="008C68C6" w:rsidRDefault="008C68C6" w:rsidP="00C939EA">
      <w:pPr>
        <w:widowControl w:val="0"/>
        <w:autoSpaceDE w:val="0"/>
        <w:autoSpaceDN w:val="0"/>
        <w:adjustRightInd w:val="0"/>
        <w:rPr>
          <w:rFonts w:ascii="Times" w:hAnsi="Times" w:cs="Times"/>
          <w:color w:val="171717"/>
          <w:sz w:val="48"/>
          <w:szCs w:val="48"/>
          <w14:shadow w14:blurRad="50800" w14:dist="38100" w14:dir="2700000" w14:sx="100000" w14:sy="100000" w14:kx="0" w14:ky="0" w14:algn="tl">
            <w14:srgbClr w14:val="000000">
              <w14:alpha w14:val="60000"/>
            </w14:srgbClr>
          </w14:shadow>
        </w:rPr>
      </w:pPr>
      <w:r>
        <w:rPr>
          <w:rFonts w:ascii="Arial" w:hAnsi="Arial" w:cs="Arial"/>
          <w:noProof/>
          <w:color w:val="464646"/>
          <w:sz w:val="28"/>
          <w:szCs w:val="28"/>
        </w:rPr>
        <w:drawing>
          <wp:anchor distT="0" distB="0" distL="114300" distR="114300" simplePos="0" relativeHeight="251659264" behindDoc="0" locked="0" layoutInCell="1" allowOverlap="1" wp14:anchorId="32F018B8" wp14:editId="3FF116F9">
            <wp:simplePos x="0" y="0"/>
            <wp:positionH relativeFrom="column">
              <wp:posOffset>0</wp:posOffset>
            </wp:positionH>
            <wp:positionV relativeFrom="paragraph">
              <wp:posOffset>228600</wp:posOffset>
            </wp:positionV>
            <wp:extent cx="1562100" cy="1562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noProof/>
          <w:color w:val="171717"/>
          <w:sz w:val="32"/>
          <w:szCs w:val="32"/>
        </w:rPr>
        <w:drawing>
          <wp:anchor distT="0" distB="0" distL="114300" distR="114300" simplePos="0" relativeHeight="251658240" behindDoc="0" locked="0" layoutInCell="1" allowOverlap="1" wp14:anchorId="1F0B16EA" wp14:editId="077ADB4A">
            <wp:simplePos x="0" y="0"/>
            <wp:positionH relativeFrom="column">
              <wp:posOffset>1714500</wp:posOffset>
            </wp:positionH>
            <wp:positionV relativeFrom="paragraph">
              <wp:posOffset>228600</wp:posOffset>
            </wp:positionV>
            <wp:extent cx="3657600" cy="1776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776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569145" w14:textId="77777777" w:rsidR="00C939EA" w:rsidRPr="00C939EA" w:rsidRDefault="00C939EA" w:rsidP="00C939EA">
      <w:pPr>
        <w:widowControl w:val="0"/>
        <w:autoSpaceDE w:val="0"/>
        <w:autoSpaceDN w:val="0"/>
        <w:adjustRightInd w:val="0"/>
        <w:rPr>
          <w:rFonts w:ascii="Times" w:hAnsi="Times" w:cs="Times"/>
          <w:color w:val="171717"/>
          <w:sz w:val="48"/>
          <w:szCs w:val="48"/>
          <w14:shadow w14:blurRad="50800" w14:dist="38100" w14:dir="2700000" w14:sx="100000" w14:sy="100000" w14:kx="0" w14:ky="0" w14:algn="tl">
            <w14:srgbClr w14:val="000000">
              <w14:alpha w14:val="60000"/>
            </w14:srgbClr>
          </w14:shadow>
        </w:rPr>
      </w:pPr>
      <w:r w:rsidRPr="00C939EA">
        <w:rPr>
          <w:rFonts w:ascii="Times" w:hAnsi="Times" w:cs="Times"/>
          <w:color w:val="171717"/>
          <w:sz w:val="48"/>
          <w:szCs w:val="48"/>
          <w14:shadow w14:blurRad="50800" w14:dist="38100" w14:dir="2700000" w14:sx="100000" w14:sy="100000" w14:kx="0" w14:ky="0" w14:algn="tl">
            <w14:srgbClr w14:val="000000">
              <w14:alpha w14:val="60000"/>
            </w14:srgbClr>
          </w14:shadow>
        </w:rPr>
        <w:t>Helping Children Develop and Grow</w:t>
      </w:r>
    </w:p>
    <w:p w14:paraId="060FD0B9" w14:textId="77777777" w:rsidR="00C939EA" w:rsidRPr="00C939EA" w:rsidRDefault="00C939EA" w:rsidP="00C939EA">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p>
    <w:p w14:paraId="27C6F5B7" w14:textId="77777777" w:rsidR="00C939EA" w:rsidRPr="00C939EA" w:rsidRDefault="00C939EA" w:rsidP="00C939EA">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C939EA">
        <w:rPr>
          <w:rFonts w:ascii="Arial" w:hAnsi="Arial" w:cs="Arial"/>
          <w:b/>
          <w:bCs/>
          <w:color w:val="464646"/>
          <w:sz w:val="38"/>
          <w:szCs w:val="38"/>
          <w14:shadow w14:blurRad="50800" w14:dist="38100" w14:dir="2700000" w14:sx="100000" w14:sy="100000" w14:kx="0" w14:ky="0" w14:algn="tl">
            <w14:srgbClr w14:val="000000">
              <w14:alpha w14:val="60000"/>
            </w14:srgbClr>
          </w14:shadow>
        </w:rPr>
        <w:t>Celebrating Mobile In-Home Therapy Services Since 1999</w:t>
      </w:r>
    </w:p>
    <w:p w14:paraId="16CD4347" w14:textId="77777777" w:rsidR="00C939EA" w:rsidRPr="00C939EA" w:rsidRDefault="00C939EA" w:rsidP="00C939EA">
      <w:pPr>
        <w:widowControl w:val="0"/>
        <w:autoSpaceDE w:val="0"/>
        <w:autoSpaceDN w:val="0"/>
        <w:adjustRightInd w:val="0"/>
        <w:rPr>
          <w:rFonts w:ascii="Times" w:hAnsi="Times" w:cs="Times"/>
          <w:color w:val="171717"/>
          <w:sz w:val="32"/>
          <w:szCs w:val="32"/>
          <w14:shadow w14:blurRad="50800" w14:dist="38100" w14:dir="2700000" w14:sx="100000" w14:sy="100000" w14:kx="0" w14:ky="0" w14:algn="tl">
            <w14:srgbClr w14:val="000000">
              <w14:alpha w14:val="60000"/>
            </w14:srgbClr>
          </w14:shadow>
        </w:rPr>
      </w:pPr>
      <w:r w:rsidRPr="00C939EA">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Florida Elks Children's Therapy Services provides </w:t>
      </w:r>
      <w:r w:rsidRPr="00C939EA">
        <w:rPr>
          <w:rFonts w:ascii="Arial" w:hAnsi="Arial" w:cs="Arial"/>
          <w:b/>
          <w:bCs/>
          <w:color w:val="464646"/>
          <w:sz w:val="32"/>
          <w:szCs w:val="32"/>
          <w14:shadow w14:blurRad="50800" w14:dist="38100" w14:dir="2700000" w14:sx="100000" w14:sy="100000" w14:kx="0" w14:ky="0" w14:algn="tl">
            <w14:srgbClr w14:val="000000">
              <w14:alpha w14:val="60000"/>
            </w14:srgbClr>
          </w14:shadow>
        </w:rPr>
        <w:t>in-home physical therapy</w:t>
      </w:r>
      <w:r w:rsidRPr="00C939EA">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and </w:t>
      </w:r>
      <w:r w:rsidRPr="00C939EA">
        <w:rPr>
          <w:rFonts w:ascii="Arial" w:hAnsi="Arial" w:cs="Arial"/>
          <w:b/>
          <w:bCs/>
          <w:color w:val="464646"/>
          <w:sz w:val="32"/>
          <w:szCs w:val="32"/>
          <w14:shadow w14:blurRad="50800" w14:dist="38100" w14:dir="2700000" w14:sx="100000" w14:sy="100000" w14:kx="0" w14:ky="0" w14:algn="tl">
            <w14:srgbClr w14:val="000000">
              <w14:alpha w14:val="60000"/>
            </w14:srgbClr>
          </w14:shadow>
        </w:rPr>
        <w:t>occupational therapy</w:t>
      </w:r>
      <w:r w:rsidRPr="00C939EA">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to Florida children. Priority is given to children in need whose families have limited financial resources and would not otherwise have ready access to these therapy services. </w:t>
      </w:r>
    </w:p>
    <w:p w14:paraId="5B9AAD71" w14:textId="61744B97" w:rsidR="00C939EA" w:rsidRPr="00C939EA" w:rsidRDefault="00C939EA" w:rsidP="00C939EA">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C939EA">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Therapists are employed by the Florida Elks and are licensed to practice </w:t>
      </w:r>
      <w:r w:rsidR="0095154E">
        <w:rPr>
          <w:rFonts w:ascii="Arial" w:hAnsi="Arial" w:cs="Arial"/>
          <w:color w:val="464646"/>
          <w:sz w:val="32"/>
          <w:szCs w:val="32"/>
          <w14:shadow w14:blurRad="50800" w14:dist="38100" w14:dir="2700000" w14:sx="100000" w14:sy="100000" w14:kx="0" w14:ky="0" w14:algn="tl">
            <w14:srgbClr w14:val="000000">
              <w14:alpha w14:val="60000"/>
            </w14:srgbClr>
          </w14:shadow>
        </w:rPr>
        <w:t>by the state of Florida. With 29</w:t>
      </w:r>
      <w:r w:rsidRPr="00C939EA">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mobile units, our therapists are treating children throughout the state covering most of its 67 counties.</w:t>
      </w:r>
      <w:r w:rsidR="0095154E">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w:t>
      </w:r>
      <w:proofErr w:type="gramStart"/>
      <w:r w:rsidR="0095154E">
        <w:rPr>
          <w:rFonts w:ascii="Arial" w:hAnsi="Arial" w:cs="Arial"/>
          <w:color w:val="464646"/>
          <w:sz w:val="32"/>
          <w:szCs w:val="32"/>
          <w14:shadow w14:blurRad="50800" w14:dist="38100" w14:dir="2700000" w14:sx="100000" w14:sy="100000" w14:kx="0" w14:ky="0" w14:algn="tl">
            <w14:srgbClr w14:val="000000">
              <w14:alpha w14:val="60000"/>
            </w14:srgbClr>
          </w14:shadow>
        </w:rPr>
        <w:t>Therapist see</w:t>
      </w:r>
      <w:proofErr w:type="gramEnd"/>
      <w:r w:rsidR="0095154E">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about 535 Children a week.</w:t>
      </w:r>
    </w:p>
    <w:p w14:paraId="1664C541" w14:textId="77777777" w:rsidR="00FA71EB" w:rsidRDefault="00C939EA" w:rsidP="008C68C6">
      <w:pPr>
        <w:widowControl w:val="0"/>
        <w:autoSpaceDE w:val="0"/>
        <w:autoSpaceDN w:val="0"/>
        <w:adjustRightInd w:val="0"/>
        <w:rPr>
          <w:rFonts w:ascii="Arial" w:hAnsi="Arial" w:cs="Arial"/>
          <w:color w:val="464646"/>
          <w:sz w:val="32"/>
          <w:szCs w:val="32"/>
          <w14:shadow w14:blurRad="50800" w14:dist="38100" w14:dir="2700000" w14:sx="100000" w14:sy="100000" w14:kx="0" w14:ky="0" w14:algn="tl">
            <w14:srgbClr w14:val="000000">
              <w14:alpha w14:val="60000"/>
            </w14:srgbClr>
          </w14:shadow>
        </w:rPr>
      </w:pPr>
      <w:bookmarkStart w:id="0" w:name="_GoBack"/>
      <w:bookmarkEnd w:id="0"/>
      <w:r w:rsidRPr="00C939EA">
        <w:rPr>
          <w:rFonts w:ascii="Arial" w:hAnsi="Arial" w:cs="Arial"/>
          <w:color w:val="464646"/>
          <w:sz w:val="32"/>
          <w:szCs w:val="32"/>
          <w14:shadow w14:blurRad="50800" w14:dist="38100" w14:dir="2700000" w14:sx="100000" w14:sy="100000" w14:kx="0" w14:ky="0" w14:algn="tl">
            <w14:srgbClr w14:val="000000">
              <w14:alpha w14:val="60000"/>
            </w14:srgbClr>
          </w14:shadow>
        </w:rPr>
        <w:t>The services received by patients who meet eligibility requirements are absolutely free. We do not receive financial assistance from any level of government. Instead, we receive our funding from the Harry-Anna Charitable Trust as well as our Elks lodges, various Florida Elks ladies organizations, the Elks National Foundation, and most importantly, from generous public donations.</w:t>
      </w:r>
      <w:r w:rsidR="008C68C6">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w:t>
      </w:r>
    </w:p>
    <w:p w14:paraId="0A55E44F" w14:textId="23F74DE7" w:rsidR="0095154E" w:rsidRDefault="0095154E" w:rsidP="008C68C6">
      <w:pPr>
        <w:widowControl w:val="0"/>
        <w:autoSpaceDE w:val="0"/>
        <w:autoSpaceDN w:val="0"/>
        <w:adjustRightInd w:val="0"/>
      </w:pPr>
      <w:r>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w:t>
      </w:r>
    </w:p>
    <w:sectPr w:rsidR="0095154E" w:rsidSect="008105EB">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73B4" w14:textId="77777777" w:rsidR="008C68C6" w:rsidRDefault="008C68C6" w:rsidP="008C68C6">
      <w:r>
        <w:separator/>
      </w:r>
    </w:p>
  </w:endnote>
  <w:endnote w:type="continuationSeparator" w:id="0">
    <w:p w14:paraId="03974B55" w14:textId="77777777" w:rsidR="008C68C6" w:rsidRDefault="008C68C6" w:rsidP="008C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55EA" w14:textId="77777777" w:rsidR="008C68C6" w:rsidRDefault="008C68C6" w:rsidP="008C68C6">
      <w:r>
        <w:separator/>
      </w:r>
    </w:p>
  </w:footnote>
  <w:footnote w:type="continuationSeparator" w:id="0">
    <w:p w14:paraId="43639B23" w14:textId="77777777" w:rsidR="008C68C6" w:rsidRDefault="008C68C6" w:rsidP="008C6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8F7E" w14:textId="77777777" w:rsidR="008C68C6" w:rsidRDefault="008C68C6">
    <w:pPr>
      <w:pStyle w:val="Header"/>
    </w:pPr>
    <w:r w:rsidRPr="008C68C6">
      <w:rPr>
        <w:rFonts w:ascii="Times" w:hAnsi="Times" w:cs="Times"/>
        <w:color w:val="464646"/>
        <w:sz w:val="48"/>
        <w:szCs w:val="48"/>
        <w14:shadow w14:blurRad="50800" w14:dist="38100" w14:dir="2700000" w14:sx="100000" w14:sy="100000" w14:kx="0" w14:ky="0" w14:algn="tl">
          <w14:srgbClr w14:val="000000">
            <w14:alpha w14:val="60000"/>
          </w14:srgbClr>
        </w14:shadow>
      </w:rPr>
      <w:t>Children's Therapy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EA"/>
    <w:rsid w:val="002326E8"/>
    <w:rsid w:val="008C68C6"/>
    <w:rsid w:val="0095154E"/>
    <w:rsid w:val="00C939EA"/>
    <w:rsid w:val="00EF7346"/>
    <w:rsid w:val="00FA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47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9EA"/>
    <w:rPr>
      <w:rFonts w:ascii="Lucida Grande" w:hAnsi="Lucida Grande" w:cs="Lucida Grande"/>
      <w:sz w:val="18"/>
      <w:szCs w:val="18"/>
    </w:rPr>
  </w:style>
  <w:style w:type="paragraph" w:styleId="Header">
    <w:name w:val="header"/>
    <w:basedOn w:val="Normal"/>
    <w:link w:val="HeaderChar"/>
    <w:uiPriority w:val="99"/>
    <w:unhideWhenUsed/>
    <w:rsid w:val="008C68C6"/>
    <w:pPr>
      <w:tabs>
        <w:tab w:val="center" w:pos="4320"/>
        <w:tab w:val="right" w:pos="8640"/>
      </w:tabs>
    </w:pPr>
  </w:style>
  <w:style w:type="character" w:customStyle="1" w:styleId="HeaderChar">
    <w:name w:val="Header Char"/>
    <w:basedOn w:val="DefaultParagraphFont"/>
    <w:link w:val="Header"/>
    <w:uiPriority w:val="99"/>
    <w:rsid w:val="008C68C6"/>
  </w:style>
  <w:style w:type="paragraph" w:styleId="Footer">
    <w:name w:val="footer"/>
    <w:basedOn w:val="Normal"/>
    <w:link w:val="FooterChar"/>
    <w:uiPriority w:val="99"/>
    <w:unhideWhenUsed/>
    <w:rsid w:val="008C68C6"/>
    <w:pPr>
      <w:tabs>
        <w:tab w:val="center" w:pos="4320"/>
        <w:tab w:val="right" w:pos="8640"/>
      </w:tabs>
    </w:pPr>
  </w:style>
  <w:style w:type="character" w:customStyle="1" w:styleId="FooterChar">
    <w:name w:val="Footer Char"/>
    <w:basedOn w:val="DefaultParagraphFont"/>
    <w:link w:val="Footer"/>
    <w:uiPriority w:val="99"/>
    <w:rsid w:val="008C68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9EA"/>
    <w:rPr>
      <w:rFonts w:ascii="Lucida Grande" w:hAnsi="Lucida Grande" w:cs="Lucida Grande"/>
      <w:sz w:val="18"/>
      <w:szCs w:val="18"/>
    </w:rPr>
  </w:style>
  <w:style w:type="paragraph" w:styleId="Header">
    <w:name w:val="header"/>
    <w:basedOn w:val="Normal"/>
    <w:link w:val="HeaderChar"/>
    <w:uiPriority w:val="99"/>
    <w:unhideWhenUsed/>
    <w:rsid w:val="008C68C6"/>
    <w:pPr>
      <w:tabs>
        <w:tab w:val="center" w:pos="4320"/>
        <w:tab w:val="right" w:pos="8640"/>
      </w:tabs>
    </w:pPr>
  </w:style>
  <w:style w:type="character" w:customStyle="1" w:styleId="HeaderChar">
    <w:name w:val="Header Char"/>
    <w:basedOn w:val="DefaultParagraphFont"/>
    <w:link w:val="Header"/>
    <w:uiPriority w:val="99"/>
    <w:rsid w:val="008C68C6"/>
  </w:style>
  <w:style w:type="paragraph" w:styleId="Footer">
    <w:name w:val="footer"/>
    <w:basedOn w:val="Normal"/>
    <w:link w:val="FooterChar"/>
    <w:uiPriority w:val="99"/>
    <w:unhideWhenUsed/>
    <w:rsid w:val="008C68C6"/>
    <w:pPr>
      <w:tabs>
        <w:tab w:val="center" w:pos="4320"/>
        <w:tab w:val="right" w:pos="8640"/>
      </w:tabs>
    </w:pPr>
  </w:style>
  <w:style w:type="character" w:customStyle="1" w:styleId="FooterChar">
    <w:name w:val="Footer Char"/>
    <w:basedOn w:val="DefaultParagraphFont"/>
    <w:link w:val="Footer"/>
    <w:uiPriority w:val="99"/>
    <w:rsid w:val="008C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859</Characters>
  <Application>Microsoft Macintosh Word</Application>
  <DocSecurity>0</DocSecurity>
  <Lines>7</Lines>
  <Paragraphs>2</Paragraphs>
  <ScaleCrop>false</ScaleCrop>
  <Company>Blanchard Computer Systems</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Blanchard</dc:creator>
  <cp:keywords/>
  <dc:description/>
  <cp:lastModifiedBy>Jim Blanchard</cp:lastModifiedBy>
  <cp:revision>4</cp:revision>
  <cp:lastPrinted>2015-07-30T01:01:00Z</cp:lastPrinted>
  <dcterms:created xsi:type="dcterms:W3CDTF">2015-07-30T00:58:00Z</dcterms:created>
  <dcterms:modified xsi:type="dcterms:W3CDTF">2020-07-08T20:47:00Z</dcterms:modified>
</cp:coreProperties>
</file>