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756C4" w14:textId="77777777" w:rsidR="001E0249" w:rsidRDefault="001E0249" w:rsidP="001E0249">
      <w:pPr>
        <w:widowControl w:val="0"/>
        <w:autoSpaceDE w:val="0"/>
        <w:autoSpaceDN w:val="0"/>
        <w:adjustRightInd w:val="0"/>
        <w:rPr>
          <w:rFonts w:ascii="Verdana" w:hAnsi="Verdana" w:cs="Verdana"/>
          <w:b/>
          <w:bCs/>
          <w:color w:val="4E2536"/>
          <w:sz w:val="32"/>
          <w:szCs w:val="32"/>
        </w:rPr>
      </w:pPr>
      <w:bookmarkStart w:id="0" w:name="_GoBack"/>
      <w:bookmarkEnd w:id="0"/>
    </w:p>
    <w:p w14:paraId="7FC879D0" w14:textId="77777777" w:rsidR="001E0249" w:rsidRDefault="001E0249" w:rsidP="001E0249">
      <w:pPr>
        <w:widowControl w:val="0"/>
        <w:autoSpaceDE w:val="0"/>
        <w:autoSpaceDN w:val="0"/>
        <w:adjustRightInd w:val="0"/>
        <w:rPr>
          <w:rFonts w:ascii="Verdana" w:hAnsi="Verdana" w:cs="Verdana"/>
          <w:b/>
          <w:bCs/>
          <w:color w:val="4E2536"/>
          <w:sz w:val="32"/>
          <w:szCs w:val="32"/>
        </w:rPr>
      </w:pPr>
    </w:p>
    <w:p w14:paraId="48F60DE2" w14:textId="77777777" w:rsidR="001E0249" w:rsidRDefault="001E0249" w:rsidP="001E0249">
      <w:pPr>
        <w:widowControl w:val="0"/>
        <w:autoSpaceDE w:val="0"/>
        <w:autoSpaceDN w:val="0"/>
        <w:adjustRightInd w:val="0"/>
        <w:rPr>
          <w:rFonts w:ascii="Verdana" w:hAnsi="Verdana" w:cs="Verdana"/>
          <w:b/>
          <w:bCs/>
          <w:color w:val="4E2536"/>
          <w:sz w:val="32"/>
          <w:szCs w:val="32"/>
        </w:rPr>
      </w:pPr>
      <w:r>
        <w:rPr>
          <w:rFonts w:ascii="Verdana" w:hAnsi="Verdana" w:cs="Verdana"/>
          <w:b/>
          <w:bCs/>
          <w:color w:val="4E2536"/>
          <w:sz w:val="32"/>
          <w:szCs w:val="32"/>
        </w:rPr>
        <w:t>Our Mission</w:t>
      </w:r>
    </w:p>
    <w:p w14:paraId="227F718B" w14:textId="77777777" w:rsidR="001E0249" w:rsidRDefault="001E0249" w:rsidP="001E0249">
      <w:pPr>
        <w:widowControl w:val="0"/>
        <w:autoSpaceDE w:val="0"/>
        <w:autoSpaceDN w:val="0"/>
        <w:adjustRightInd w:val="0"/>
        <w:rPr>
          <w:rFonts w:ascii="Verdana" w:hAnsi="Verdana" w:cs="Verdana"/>
          <w:color w:val="2D2510"/>
          <w:sz w:val="26"/>
          <w:szCs w:val="26"/>
        </w:rPr>
      </w:pPr>
      <w:r>
        <w:rPr>
          <w:rFonts w:ascii="Verdana" w:hAnsi="Verdana" w:cs="Verdana"/>
          <w:color w:val="2D2510"/>
          <w:sz w:val="26"/>
          <w:szCs w:val="26"/>
        </w:rPr>
        <w:t xml:space="preserve">The </w:t>
      </w:r>
      <w:hyperlink r:id="rId7" w:history="1">
        <w:r>
          <w:rPr>
            <w:rFonts w:ascii="Verdana" w:hAnsi="Verdana" w:cs="Verdana"/>
            <w:b/>
            <w:bCs/>
            <w:color w:val="42561A"/>
            <w:sz w:val="26"/>
            <w:szCs w:val="26"/>
            <w:u w:val="single" w:color="42561A"/>
          </w:rPr>
          <w:t>mission of the ENF</w:t>
        </w:r>
      </w:hyperlink>
      <w:r>
        <w:rPr>
          <w:rFonts w:ascii="Verdana" w:hAnsi="Verdana" w:cs="Verdana"/>
          <w:color w:val="2D2510"/>
          <w:sz w:val="26"/>
          <w:szCs w:val="26"/>
        </w:rPr>
        <w:t xml:space="preserve"> is to help Elks build stronger communities. We fulfill this pledge by investing in communities where Elks live and work. We provide tomorrow's leaders, our youth, with lifelong skills; honor the Elks' pledge to never forget our veterans; help the state Elks associations accomplish their charitable objectives; and fund projects that improve the quality of life in local Elks communities.</w:t>
      </w:r>
    </w:p>
    <w:p w14:paraId="0E339E31" w14:textId="77777777" w:rsidR="001E0249" w:rsidRDefault="001E0249" w:rsidP="001E0249">
      <w:pPr>
        <w:widowControl w:val="0"/>
        <w:autoSpaceDE w:val="0"/>
        <w:autoSpaceDN w:val="0"/>
        <w:adjustRightInd w:val="0"/>
        <w:rPr>
          <w:rFonts w:ascii="Verdana" w:hAnsi="Verdana" w:cs="Verdana"/>
          <w:b/>
          <w:bCs/>
          <w:color w:val="4E2536"/>
          <w:sz w:val="32"/>
          <w:szCs w:val="32"/>
        </w:rPr>
      </w:pPr>
      <w:r>
        <w:rPr>
          <w:rFonts w:ascii="Verdana" w:hAnsi="Verdana" w:cs="Verdana"/>
          <w:b/>
          <w:bCs/>
          <w:color w:val="4E2536"/>
          <w:sz w:val="32"/>
          <w:szCs w:val="32"/>
        </w:rPr>
        <w:t>Our Impact</w:t>
      </w:r>
    </w:p>
    <w:p w14:paraId="6D487638" w14:textId="77777777" w:rsidR="001E0249" w:rsidRDefault="001E0249" w:rsidP="001E0249">
      <w:pPr>
        <w:widowControl w:val="0"/>
        <w:autoSpaceDE w:val="0"/>
        <w:autoSpaceDN w:val="0"/>
        <w:adjustRightInd w:val="0"/>
        <w:rPr>
          <w:rFonts w:ascii="Verdana" w:hAnsi="Verdana" w:cs="Verdana"/>
          <w:color w:val="2D2510"/>
          <w:sz w:val="26"/>
          <w:szCs w:val="26"/>
        </w:rPr>
      </w:pPr>
      <w:r>
        <w:rPr>
          <w:rFonts w:ascii="Verdana" w:hAnsi="Verdana" w:cs="Verdana"/>
          <w:color w:val="2D2510"/>
          <w:sz w:val="26"/>
          <w:szCs w:val="26"/>
        </w:rPr>
        <w:t xml:space="preserve">Since inception, the ENF has contributed more than $500 million toward Elks charitable projects nationwide. These funds enable programs that support youth, honor veterans, and meet needs in areas where Elks live and work. Our programs continue to grow each year, allowing Elks to do even more to build stronger communities. </w:t>
      </w:r>
      <w:hyperlink r:id="rId8" w:history="1">
        <w:r>
          <w:rPr>
            <w:rFonts w:ascii="Verdana" w:hAnsi="Verdana" w:cs="Verdana"/>
            <w:b/>
            <w:bCs/>
            <w:color w:val="42561A"/>
            <w:sz w:val="26"/>
            <w:szCs w:val="26"/>
            <w:u w:val="single" w:color="42561A"/>
          </w:rPr>
          <w:t>Click here</w:t>
        </w:r>
      </w:hyperlink>
      <w:r>
        <w:rPr>
          <w:rFonts w:ascii="Verdana" w:hAnsi="Verdana" w:cs="Verdana"/>
          <w:color w:val="2D2510"/>
          <w:sz w:val="26"/>
          <w:szCs w:val="26"/>
        </w:rPr>
        <w:t xml:space="preserve"> for details on all ENF programs.</w:t>
      </w:r>
    </w:p>
    <w:p w14:paraId="0FEC39EF" w14:textId="77777777" w:rsidR="001E0249" w:rsidRDefault="001E0249" w:rsidP="001E0249">
      <w:pPr>
        <w:widowControl w:val="0"/>
        <w:autoSpaceDE w:val="0"/>
        <w:autoSpaceDN w:val="0"/>
        <w:adjustRightInd w:val="0"/>
        <w:rPr>
          <w:rFonts w:ascii="Verdana" w:hAnsi="Verdana" w:cs="Verdana"/>
          <w:color w:val="2D2510"/>
          <w:sz w:val="26"/>
          <w:szCs w:val="26"/>
        </w:rPr>
      </w:pPr>
      <w:r>
        <w:rPr>
          <w:rFonts w:ascii="Verdana" w:hAnsi="Verdana" w:cs="Verdana"/>
          <w:color w:val="2D2510"/>
          <w:sz w:val="26"/>
          <w:szCs w:val="26"/>
        </w:rPr>
        <w:t xml:space="preserve">This year, the ENF allocated $14.6 million to fund the </w:t>
      </w:r>
      <w:hyperlink r:id="rId9" w:history="1">
        <w:r>
          <w:rPr>
            <w:rFonts w:ascii="Verdana" w:hAnsi="Verdana" w:cs="Verdana"/>
            <w:b/>
            <w:bCs/>
            <w:color w:val="42561A"/>
            <w:sz w:val="26"/>
            <w:szCs w:val="26"/>
            <w:u w:val="single" w:color="42561A"/>
          </w:rPr>
          <w:t>Community Investments Program</w:t>
        </w:r>
      </w:hyperlink>
      <w:r>
        <w:rPr>
          <w:rFonts w:ascii="Verdana" w:hAnsi="Verdana" w:cs="Verdana"/>
          <w:color w:val="4E2536"/>
          <w:sz w:val="26"/>
          <w:szCs w:val="26"/>
        </w:rPr>
        <w:t>, investing in Elks communities through grants for Elks Lodges. Community Investments Program grants—which include Beacon, Gratitude, Promise and Impact grants—offer your Lodge an opportunity to serve your community in ways that will raise the Lodge’s profile, energize the membership, encourage former members to return to the fold, and gain the notice of people who want to be part of an organization that’s doing great things.</w:t>
      </w:r>
    </w:p>
    <w:p w14:paraId="74773567" w14:textId="77777777" w:rsidR="001E0249" w:rsidRDefault="001E0249" w:rsidP="001E0249">
      <w:pPr>
        <w:widowControl w:val="0"/>
        <w:autoSpaceDE w:val="0"/>
        <w:autoSpaceDN w:val="0"/>
        <w:adjustRightInd w:val="0"/>
        <w:rPr>
          <w:rFonts w:ascii="Verdana" w:hAnsi="Verdana" w:cs="Verdana"/>
          <w:b/>
          <w:bCs/>
          <w:color w:val="4E2536"/>
          <w:sz w:val="32"/>
          <w:szCs w:val="32"/>
        </w:rPr>
      </w:pPr>
      <w:r>
        <w:rPr>
          <w:rFonts w:ascii="Verdana" w:hAnsi="Verdana" w:cs="Verdana"/>
          <w:b/>
          <w:bCs/>
          <w:color w:val="4E2536"/>
          <w:sz w:val="32"/>
          <w:szCs w:val="32"/>
        </w:rPr>
        <w:t>How the ENF Works</w:t>
      </w:r>
    </w:p>
    <w:p w14:paraId="1C48975F" w14:textId="77777777" w:rsidR="001E0249" w:rsidRDefault="001E0249" w:rsidP="001E0249">
      <w:pPr>
        <w:widowControl w:val="0"/>
        <w:autoSpaceDE w:val="0"/>
        <w:autoSpaceDN w:val="0"/>
        <w:adjustRightInd w:val="0"/>
        <w:rPr>
          <w:rFonts w:ascii="Verdana" w:hAnsi="Verdana" w:cs="Verdana"/>
          <w:color w:val="4E2536"/>
          <w:sz w:val="26"/>
          <w:szCs w:val="26"/>
        </w:rPr>
      </w:pPr>
      <w:r>
        <w:rPr>
          <w:rFonts w:ascii="Verdana" w:hAnsi="Verdana" w:cs="Verdana"/>
          <w:color w:val="4E2536"/>
          <w:sz w:val="26"/>
          <w:szCs w:val="26"/>
        </w:rPr>
        <w:t>The ENF is able to help Elks build stronger communities thanks to contributions from our generous donors. Since inception, we have received more than $270 million in contributions and bequests. Today we boast more than 150,000 active donors and an endowment fund valued at $682.9 million.</w:t>
      </w:r>
    </w:p>
    <w:p w14:paraId="27E3E12B" w14:textId="77777777" w:rsidR="001E0249" w:rsidRDefault="001E0249" w:rsidP="001E0249">
      <w:r>
        <w:rPr>
          <w:rFonts w:ascii="Verdana" w:hAnsi="Verdana" w:cs="Verdana"/>
          <w:color w:val="4E2536"/>
          <w:sz w:val="26"/>
          <w:szCs w:val="26"/>
        </w:rPr>
        <w:t xml:space="preserve">A </w:t>
      </w:r>
      <w:hyperlink r:id="rId10" w:history="1">
        <w:r>
          <w:rPr>
            <w:rFonts w:ascii="Verdana" w:hAnsi="Verdana" w:cs="Verdana"/>
            <w:b/>
            <w:bCs/>
            <w:color w:val="42561A"/>
            <w:sz w:val="26"/>
            <w:szCs w:val="26"/>
            <w:u w:val="single" w:color="42561A"/>
          </w:rPr>
          <w:t>board of seven trustees</w:t>
        </w:r>
      </w:hyperlink>
      <w:r>
        <w:rPr>
          <w:rFonts w:ascii="Verdana" w:hAnsi="Verdana" w:cs="Verdana"/>
          <w:color w:val="2D2510"/>
          <w:sz w:val="26"/>
          <w:szCs w:val="26"/>
        </w:rPr>
        <w:t>, who are all past national presidents of the Order, governs the ENF, which is located at the Elks national headquarters in the Elks Veterans Memorial in Chicago.</w:t>
      </w:r>
    </w:p>
    <w:p w14:paraId="6C41F74D" w14:textId="77777777" w:rsidR="00FA71EB" w:rsidRPr="001E0249" w:rsidRDefault="00FA71EB" w:rsidP="001E0249"/>
    <w:sectPr w:rsidR="00FA71EB" w:rsidRPr="001E0249" w:rsidSect="00EF7346">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BAE8E1" w14:textId="77777777" w:rsidR="00B52179" w:rsidRDefault="00B52179" w:rsidP="00B52179">
      <w:r>
        <w:separator/>
      </w:r>
    </w:p>
  </w:endnote>
  <w:endnote w:type="continuationSeparator" w:id="0">
    <w:p w14:paraId="605D9C57" w14:textId="77777777" w:rsidR="00B52179" w:rsidRDefault="00B52179" w:rsidP="00B52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B92628" w14:textId="77777777" w:rsidR="00B52179" w:rsidRDefault="00B52179" w:rsidP="00B52179">
      <w:r>
        <w:separator/>
      </w:r>
    </w:p>
  </w:footnote>
  <w:footnote w:type="continuationSeparator" w:id="0">
    <w:p w14:paraId="1814B758" w14:textId="77777777" w:rsidR="00B52179" w:rsidRDefault="00B52179" w:rsidP="00B521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EEAC0" w14:textId="77777777" w:rsidR="00B52179" w:rsidRPr="00B52179" w:rsidRDefault="00B52179" w:rsidP="00B52179">
    <w:pPr>
      <w:pStyle w:val="Header"/>
      <w:tabs>
        <w:tab w:val="clear" w:pos="4320"/>
        <w:tab w:val="clear" w:pos="8640"/>
        <w:tab w:val="left" w:pos="3400"/>
      </w:tabs>
      <w:rPr>
        <w:rFonts w:ascii="Verdana" w:hAnsi="Verdana"/>
        <w:sz w:val="50"/>
        <w:szCs w:val="50"/>
      </w:rPr>
    </w:pPr>
    <w:r w:rsidRPr="00B52179">
      <w:rPr>
        <w:rFonts w:ascii="Verdana" w:hAnsi="Verdana"/>
        <w:sz w:val="50"/>
        <w:szCs w:val="50"/>
      </w:rPr>
      <w:t xml:space="preserve">Elks National Foundation –ENF </w:t>
    </w:r>
  </w:p>
  <w:p w14:paraId="6680BB5D" w14:textId="77777777" w:rsidR="00B52179" w:rsidRDefault="00B52179" w:rsidP="00B52179">
    <w:pPr>
      <w:pStyle w:val="Header"/>
      <w:tabs>
        <w:tab w:val="clear" w:pos="4320"/>
        <w:tab w:val="clear" w:pos="8640"/>
        <w:tab w:val="left" w:pos="3400"/>
      </w:tabs>
    </w:pPr>
    <w:r>
      <w:rPr>
        <w:rFonts w:ascii="Verdana" w:hAnsi="Verdana" w:cs="Verdana"/>
        <w:b/>
        <w:bCs/>
        <w:color w:val="4E2536"/>
        <w:sz w:val="50"/>
        <w:szCs w:val="50"/>
      </w:rPr>
      <w:t>Our Legacy to the Future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179"/>
    <w:rsid w:val="001E0249"/>
    <w:rsid w:val="00B52179"/>
    <w:rsid w:val="00EF7346"/>
    <w:rsid w:val="00FA7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6191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179"/>
    <w:pPr>
      <w:tabs>
        <w:tab w:val="center" w:pos="4320"/>
        <w:tab w:val="right" w:pos="8640"/>
      </w:tabs>
    </w:pPr>
  </w:style>
  <w:style w:type="character" w:customStyle="1" w:styleId="HeaderChar">
    <w:name w:val="Header Char"/>
    <w:basedOn w:val="DefaultParagraphFont"/>
    <w:link w:val="Header"/>
    <w:uiPriority w:val="99"/>
    <w:rsid w:val="00B52179"/>
  </w:style>
  <w:style w:type="paragraph" w:styleId="Footer">
    <w:name w:val="footer"/>
    <w:basedOn w:val="Normal"/>
    <w:link w:val="FooterChar"/>
    <w:uiPriority w:val="99"/>
    <w:unhideWhenUsed/>
    <w:rsid w:val="00B52179"/>
    <w:pPr>
      <w:tabs>
        <w:tab w:val="center" w:pos="4320"/>
        <w:tab w:val="right" w:pos="8640"/>
      </w:tabs>
    </w:pPr>
  </w:style>
  <w:style w:type="character" w:customStyle="1" w:styleId="FooterChar">
    <w:name w:val="Footer Char"/>
    <w:basedOn w:val="DefaultParagraphFont"/>
    <w:link w:val="Footer"/>
    <w:uiPriority w:val="99"/>
    <w:rsid w:val="00B5217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179"/>
    <w:pPr>
      <w:tabs>
        <w:tab w:val="center" w:pos="4320"/>
        <w:tab w:val="right" w:pos="8640"/>
      </w:tabs>
    </w:pPr>
  </w:style>
  <w:style w:type="character" w:customStyle="1" w:styleId="HeaderChar">
    <w:name w:val="Header Char"/>
    <w:basedOn w:val="DefaultParagraphFont"/>
    <w:link w:val="Header"/>
    <w:uiPriority w:val="99"/>
    <w:rsid w:val="00B52179"/>
  </w:style>
  <w:style w:type="paragraph" w:styleId="Footer">
    <w:name w:val="footer"/>
    <w:basedOn w:val="Normal"/>
    <w:link w:val="FooterChar"/>
    <w:uiPriority w:val="99"/>
    <w:unhideWhenUsed/>
    <w:rsid w:val="00B52179"/>
    <w:pPr>
      <w:tabs>
        <w:tab w:val="center" w:pos="4320"/>
        <w:tab w:val="right" w:pos="8640"/>
      </w:tabs>
    </w:pPr>
  </w:style>
  <w:style w:type="character" w:customStyle="1" w:styleId="FooterChar">
    <w:name w:val="Footer Char"/>
    <w:basedOn w:val="DefaultParagraphFont"/>
    <w:link w:val="Footer"/>
    <w:uiPriority w:val="99"/>
    <w:rsid w:val="00B52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elks.org/ENF/mission.cfm" TargetMode="External"/><Relationship Id="rId8" Type="http://schemas.openxmlformats.org/officeDocument/2006/relationships/hyperlink" Target="http://www.elks.org/ENF/ourgrants.cfm" TargetMode="External"/><Relationship Id="rId9" Type="http://schemas.openxmlformats.org/officeDocument/2006/relationships/hyperlink" Target="http://www.elks.org/ENF/community" TargetMode="External"/><Relationship Id="rId10" Type="http://schemas.openxmlformats.org/officeDocument/2006/relationships/hyperlink" Target="http://www.elks.org/ENF/trustee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302</Words>
  <Characters>1726</Characters>
  <Application>Microsoft Macintosh Word</Application>
  <DocSecurity>0</DocSecurity>
  <Lines>14</Lines>
  <Paragraphs>4</Paragraphs>
  <ScaleCrop>false</ScaleCrop>
  <Company>Blanchard Computer Systems</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Blanchard</dc:creator>
  <cp:keywords/>
  <dc:description/>
  <cp:lastModifiedBy>Jim Blanchard</cp:lastModifiedBy>
  <cp:revision>2</cp:revision>
  <dcterms:created xsi:type="dcterms:W3CDTF">2015-07-30T01:10:00Z</dcterms:created>
  <dcterms:modified xsi:type="dcterms:W3CDTF">2020-07-08T20:31:00Z</dcterms:modified>
</cp:coreProperties>
</file>